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worksheet answers</w:t>
      </w:r>
    </w:p>
    <w:p w:rsidR="00000000" w:rsidDel="00000000" w:rsidP="00000000" w:rsidRDefault="00000000" w:rsidRPr="00000000" w14:paraId="00000002">
      <w:pPr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666666"/>
          <w:sz w:val="28"/>
          <w:szCs w:val="28"/>
          <w:rtl w:val="0"/>
        </w:rPr>
        <w:t xml:space="preserve">Fill in the missing labels: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1690688</wp:posOffset>
            </wp:positionH>
            <wp:positionV relativeFrom="paragraph">
              <wp:posOffset>157163</wp:posOffset>
            </wp:positionV>
            <wp:extent cx="352425" cy="257175"/>
            <wp:effectExtent b="0" l="0" r="0" t="0"/>
            <wp:wrapSquare wrapText="bothSides" distB="114300" distT="114300" distL="114300" distR="11430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57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123825</wp:posOffset>
            </wp:positionH>
            <wp:positionV relativeFrom="paragraph">
              <wp:posOffset>119063</wp:posOffset>
            </wp:positionV>
            <wp:extent cx="371475" cy="323850"/>
            <wp:effectExtent b="0" l="0" r="0" t="0"/>
            <wp:wrapSquare wrapText="bothSides" distB="114300" distT="114300" distL="114300" distR="114300"/>
            <wp:docPr id="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238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3248025</wp:posOffset>
            </wp:positionH>
            <wp:positionV relativeFrom="paragraph">
              <wp:posOffset>142875</wp:posOffset>
            </wp:positionV>
            <wp:extent cx="352425" cy="285750"/>
            <wp:effectExtent b="0" l="0" r="0" t="0"/>
            <wp:wrapSquare wrapText="bothSides" distB="114300" distT="114300" distL="114300" distR="11430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85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276225</wp:posOffset>
            </wp:positionH>
            <wp:positionV relativeFrom="paragraph">
              <wp:posOffset>190500</wp:posOffset>
            </wp:positionV>
            <wp:extent cx="5288600" cy="2878425"/>
            <wp:effectExtent b="0" l="0" r="0" t="0"/>
            <wp:wrapSquare wrapText="bothSides" distB="19050" distT="19050" distL="19050" distR="1905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8600" cy="28784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-514349</wp:posOffset>
            </wp:positionH>
            <wp:positionV relativeFrom="paragraph">
              <wp:posOffset>300038</wp:posOffset>
            </wp:positionV>
            <wp:extent cx="333375" cy="300038"/>
            <wp:effectExtent b="0" l="0" r="0" t="0"/>
            <wp:wrapSquare wrapText="bothSides" distB="114300" distT="114300" distL="114300" distR="11430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00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4533900</wp:posOffset>
            </wp:positionH>
            <wp:positionV relativeFrom="paragraph">
              <wp:posOffset>123825</wp:posOffset>
            </wp:positionV>
            <wp:extent cx="323850" cy="276225"/>
            <wp:effectExtent b="0" l="0" r="0" t="0"/>
            <wp:wrapSquare wrapText="bothSides" distB="114300" distT="114300" distL="114300" distR="11430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762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1266825</wp:posOffset>
            </wp:positionH>
            <wp:positionV relativeFrom="paragraph">
              <wp:posOffset>266700</wp:posOffset>
            </wp:positionV>
            <wp:extent cx="323850" cy="228600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Challenge questions: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- Which of the devices (fan or low energy light bulb) would use up the electricity in the supercapacitor more quickly?</w:t>
      </w:r>
    </w:p>
    <w:p w:rsidR="00000000" w:rsidDel="00000000" w:rsidP="00000000" w:rsidRDefault="00000000" w:rsidRPr="00000000" w14:paraId="0000001D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fan would use up the energy more quickly</w:t>
      </w:r>
    </w:p>
    <w:p w:rsidR="00000000" w:rsidDel="00000000" w:rsidP="00000000" w:rsidRDefault="00000000" w:rsidRPr="00000000" w14:paraId="0000001F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 - What are photovoltaic cells?</w:t>
      </w:r>
    </w:p>
    <w:p w:rsidR="00000000" w:rsidDel="00000000" w:rsidP="00000000" w:rsidRDefault="00000000" w:rsidRPr="00000000" w14:paraId="00000021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Cells in a solar panel which react with light to produce electricity</w:t>
      </w:r>
    </w:p>
    <w:p w:rsidR="00000000" w:rsidDel="00000000" w:rsidP="00000000" w:rsidRDefault="00000000" w:rsidRPr="00000000" w14:paraId="00000023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 - Where are the photovoltaic cells in the solar kit?</w:t>
      </w:r>
    </w:p>
    <w:p w:rsidR="00000000" w:rsidDel="00000000" w:rsidP="00000000" w:rsidRDefault="00000000" w:rsidRPr="00000000" w14:paraId="00000025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the solar panel</w:t>
      </w:r>
    </w:p>
    <w:p w:rsidR="00000000" w:rsidDel="00000000" w:rsidP="00000000" w:rsidRDefault="00000000" w:rsidRPr="00000000" w14:paraId="00000027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 - What is a supercapacitor?</w:t>
      </w:r>
    </w:p>
    <w:p w:rsidR="00000000" w:rsidDel="00000000" w:rsidP="00000000" w:rsidRDefault="00000000" w:rsidRPr="00000000" w14:paraId="00000029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is a device which stores the energy from the solar panels, a bit like a quick charging battery.</w:t>
      </w:r>
    </w:p>
    <w:sectPr>
      <w:headerReference r:id="rId14" w:type="default"/>
      <w:footerReference r:id="rId15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widowControl w:val="0"/>
      <w:spacing w:line="240" w:lineRule="auto"/>
      <w:jc w:val="left"/>
      <w:rPr>
        <w:rFonts w:ascii="Arial" w:cs="Arial" w:eastAsia="Arial" w:hAnsi="Arial"/>
        <w:color w:val="666666"/>
        <w:sz w:val="24"/>
        <w:szCs w:val="24"/>
      </w:rPr>
    </w:pPr>
    <w:r w:rsidDel="00000000" w:rsidR="00000000" w:rsidRPr="00000000">
      <w:rPr>
        <w:rFonts w:ascii="Arial" w:cs="Arial" w:eastAsia="Arial" w:hAnsi="Arial"/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1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rFonts w:ascii="Arial" w:cs="Arial" w:eastAsia="Arial" w:hAnsi="Arial"/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rFonts w:ascii="Arial" w:cs="Arial" w:eastAsia="Arial" w:hAnsi="Arial"/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color w:val="666666"/>
        <w:sz w:val="18"/>
        <w:szCs w:val="18"/>
        <w:rtl w:val="0"/>
      </w:rPr>
      <w:tab/>
      <w:tab/>
      <w:tab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</w:r>
  </w:p>
  <w:p w:rsidR="00000000" w:rsidDel="00000000" w:rsidP="00000000" w:rsidRDefault="00000000" w:rsidRPr="00000000" w14:paraId="00000032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C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1 - Introducing the solar kit and garden light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answers</w:t>
          </w:r>
        </w:p>
      </w:tc>
    </w:tr>
  </w:tbl>
  <w:p w:rsidR="00000000" w:rsidDel="00000000" w:rsidP="00000000" w:rsidRDefault="00000000" w:rsidRPr="00000000" w14:paraId="0000002E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3.png"/><Relationship Id="rId13" Type="http://schemas.openxmlformats.org/officeDocument/2006/relationships/image" Target="media/image1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tO4GhX+6PFFB6DZU2qLUT3uFfg==">AMUW2mUt/FXvcHa0WUFBCNUO7NaN0cKw0rTb7NYcW8eUcJ6AJrHgZk7+mCoZqEQN0q6EA7HG9Gs122Fxcxdk78T1BIyb542FvU0Jt83WFmZhm6uUKEiY9lNRrqryZtLyd4/bhQBV+8kS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